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C034" w14:textId="243F51B2" w:rsidR="00821DDE" w:rsidRDefault="003D51CE" w:rsidP="00821DDE">
      <w:pPr>
        <w:spacing w:line="460" w:lineRule="exact"/>
        <w:rPr>
          <w:rFonts w:ascii="UD デジタル 教科書体 NP-R" w:eastAsia="UD デジタル 教科書体 NP-R"/>
          <w:sz w:val="24"/>
          <w:szCs w:val="24"/>
        </w:rPr>
      </w:pPr>
      <w:r w:rsidRPr="00821DDE">
        <w:rPr>
          <w:rFonts w:ascii="UD デジタル 教科書体 NP-R" w:eastAsia="UD デジタル 教科書体 NP-R" w:hint="eastAsia"/>
          <w:sz w:val="24"/>
          <w:szCs w:val="24"/>
        </w:rPr>
        <w:t>＜日本語レベルチェックリスト＞</w:t>
      </w:r>
    </w:p>
    <w:p w14:paraId="2C2DEC16" w14:textId="7F7F6A72" w:rsidR="005A6C7F" w:rsidRDefault="005A6C7F" w:rsidP="00821DDE">
      <w:pPr>
        <w:spacing w:line="460" w:lineRule="exact"/>
        <w:rPr>
          <w:rFonts w:ascii="UD デジタル 教科書体 NP-R" w:eastAsia="UD デジタル 教科書体 NP-R"/>
          <w:sz w:val="24"/>
          <w:szCs w:val="24"/>
        </w:rPr>
      </w:pPr>
    </w:p>
    <w:p w14:paraId="56238123" w14:textId="08D24A4D" w:rsidR="00FF53F5" w:rsidRPr="00FF53F5" w:rsidRDefault="00FF53F5" w:rsidP="00821DDE">
      <w:pPr>
        <w:spacing w:line="460" w:lineRule="exac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FF53F5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名前：　　　　　　　　　　　　　　　　　　　　　　　　</w:t>
      </w:r>
    </w:p>
    <w:p w14:paraId="1A2DFF3E" w14:textId="77777777" w:rsidR="00FF53F5" w:rsidRPr="00821DDE" w:rsidRDefault="00FF53F5" w:rsidP="00821DDE">
      <w:pPr>
        <w:spacing w:line="4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2674F628" w14:textId="07D6C33A" w:rsidR="003D51CE" w:rsidRPr="00FF53F5" w:rsidRDefault="003D51CE" w:rsidP="00821DDE">
      <w:pPr>
        <w:spacing w:line="460" w:lineRule="exact"/>
        <w:rPr>
          <w:rFonts w:ascii="UD デジタル 教科書体 NP-R" w:eastAsia="UD デジタル 教科書体 NP-R"/>
          <w:sz w:val="24"/>
          <w:szCs w:val="24"/>
          <w:bdr w:val="single" w:sz="4" w:space="0" w:color="auto"/>
        </w:rPr>
      </w:pPr>
      <w:r w:rsidRPr="00FF53F5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A：コミュニケーション能力　チェックリスト</w:t>
      </w:r>
    </w:p>
    <w:p w14:paraId="550C497B" w14:textId="536BE37A" w:rsidR="003D51CE" w:rsidRPr="00821DDE" w:rsidRDefault="003D51CE" w:rsidP="00821DDE">
      <w:pPr>
        <w:spacing w:line="460" w:lineRule="exact"/>
        <w:rPr>
          <w:rFonts w:ascii="UD デジタル 教科書体 NP-R" w:eastAsia="UD デジタル 教科書体 NP-R"/>
          <w:sz w:val="24"/>
          <w:szCs w:val="24"/>
        </w:rPr>
      </w:pPr>
    </w:p>
    <w:p w14:paraId="07D06ED9" w14:textId="0DE6EA96" w:rsidR="003D51CE" w:rsidRDefault="003D51C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☐</w:t>
      </w:r>
      <w:r w:rsidR="00374138">
        <w:rPr>
          <w:rFonts w:ascii="Segoe UI Symbol" w:eastAsia="UD デジタル 教科書体 NP-R" w:hAnsi="Segoe UI Symbol" w:cs="Segoe UI Symbol" w:hint="eastAsia"/>
          <w:sz w:val="24"/>
          <w:szCs w:val="24"/>
        </w:rPr>
        <w:t xml:space="preserve">　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日常会話は問題ない。</w:t>
      </w:r>
    </w:p>
    <w:p w14:paraId="4BCDCBD6" w14:textId="77777777" w:rsidR="00821DDE" w:rsidRP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31553D88" w14:textId="1B7DBEA7" w:rsidR="003D51CE" w:rsidRDefault="003D51CE" w:rsidP="00374138">
      <w:pPr>
        <w:spacing w:line="460" w:lineRule="exact"/>
        <w:ind w:left="480" w:hangingChars="200" w:hanging="480"/>
        <w:rPr>
          <w:rFonts w:ascii="Segoe UI Symbol" w:eastAsia="UD デジタル 教科書体 NP-R" w:hAnsi="Segoe UI Symbol" w:cs="Segoe UI Symbol"/>
          <w:sz w:val="24"/>
          <w:szCs w:val="24"/>
        </w:rPr>
      </w:pP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☐</w:t>
      </w:r>
      <w:r w:rsidR="00374138">
        <w:rPr>
          <w:rFonts w:ascii="Segoe UI Symbol" w:eastAsia="UD デジタル 教科書体 NP-R" w:hAnsi="Segoe UI Symbol" w:cs="Segoe UI Symbol" w:hint="eastAsia"/>
          <w:sz w:val="24"/>
          <w:szCs w:val="24"/>
        </w:rPr>
        <w:t xml:space="preserve">　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質問はだいたい理解しており、いろいろな言葉を使ったさまざまな質問の半分以上に答えられる。</w:t>
      </w:r>
    </w:p>
    <w:p w14:paraId="0F08F973" w14:textId="77777777" w:rsidR="00821DDE" w:rsidRP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62AAAA7C" w14:textId="3B0A7157" w:rsidR="003D51CE" w:rsidRDefault="003D51CE" w:rsidP="00374138">
      <w:pPr>
        <w:spacing w:line="460" w:lineRule="exact"/>
        <w:ind w:left="480" w:hangingChars="200" w:hanging="480"/>
        <w:rPr>
          <w:rFonts w:ascii="Segoe UI Symbol" w:eastAsia="UD デジタル 教科書体 NP-R" w:hAnsi="Segoe UI Symbol" w:cs="Segoe UI Symbol"/>
          <w:sz w:val="24"/>
          <w:szCs w:val="24"/>
        </w:rPr>
      </w:pP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☐</w:t>
      </w:r>
      <w:r w:rsidR="00374138">
        <w:rPr>
          <w:rFonts w:ascii="Segoe UI Symbol" w:eastAsia="UD デジタル 教科書体 NP-R" w:hAnsi="Segoe UI Symbol" w:cs="Segoe UI Symbol" w:hint="eastAsia"/>
          <w:sz w:val="24"/>
          <w:szCs w:val="24"/>
        </w:rPr>
        <w:t xml:space="preserve">　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「いつ日本に来たの？」「どこに住んでいるの？」「何の科目が好きなの？」「誰と岡山に来たの？」「日本の漫画はおもしろい？」「学校は楽しい？」のように、おもな疑問</w:t>
      </w:r>
      <w:r w:rsidR="0013385C">
        <w:rPr>
          <w:rFonts w:ascii="Segoe UI Symbol" w:eastAsia="UD デジタル 教科書体 NP-R" w:hAnsi="Segoe UI Symbol" w:cs="Segoe UI Symbol" w:hint="eastAsia"/>
          <w:sz w:val="24"/>
          <w:szCs w:val="24"/>
        </w:rPr>
        <w:t>詞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、</w:t>
      </w:r>
      <w:r w:rsidR="0013385C">
        <w:rPr>
          <w:rFonts w:ascii="Segoe UI Symbol" w:eastAsia="UD デジタル 教科書体 NP-R" w:hAnsi="Segoe UI Symbol" w:cs="Segoe UI Symbol" w:hint="eastAsia"/>
          <w:sz w:val="24"/>
          <w:szCs w:val="24"/>
        </w:rPr>
        <w:t>名詞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、</w:t>
      </w:r>
      <w:r w:rsidR="0013385C">
        <w:rPr>
          <w:rFonts w:ascii="Segoe UI Symbol" w:eastAsia="UD デジタル 教科書体 NP-R" w:hAnsi="Segoe UI Symbol" w:cs="Segoe UI Symbol" w:hint="eastAsia"/>
          <w:sz w:val="24"/>
          <w:szCs w:val="24"/>
        </w:rPr>
        <w:t>動詞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、形容詞、形容動詞が理解でき、答えられる。</w:t>
      </w:r>
    </w:p>
    <w:p w14:paraId="1BAFBF05" w14:textId="77777777" w:rsidR="00821DDE" w:rsidRP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159F3F0D" w14:textId="0D59C19B" w:rsidR="003D51CE" w:rsidRDefault="003D51CE" w:rsidP="00374138">
      <w:pPr>
        <w:spacing w:line="460" w:lineRule="exact"/>
        <w:ind w:left="480" w:hangingChars="200" w:hanging="480"/>
        <w:rPr>
          <w:rFonts w:ascii="Segoe UI Symbol" w:eastAsia="UD デジタル 教科書体 NP-R" w:hAnsi="Segoe UI Symbol" w:cs="Segoe UI Symbol"/>
          <w:sz w:val="24"/>
          <w:szCs w:val="24"/>
        </w:rPr>
      </w:pP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☐</w:t>
      </w:r>
      <w:r w:rsidR="00374138">
        <w:rPr>
          <w:rFonts w:ascii="Segoe UI Symbol" w:eastAsia="UD デジタル 教科書体 NP-R" w:hAnsi="Segoe UI Symbol" w:cs="Segoe UI Symbol" w:hint="eastAsia"/>
          <w:sz w:val="24"/>
          <w:szCs w:val="24"/>
        </w:rPr>
        <w:t xml:space="preserve">　</w:t>
      </w:r>
      <w:r w:rsidR="00821DDE"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「名前は？」「国は？」「家族は？」「歳は？」など、最も基本的な質問が理解でき、答えられる。</w:t>
      </w:r>
    </w:p>
    <w:p w14:paraId="6E994F8F" w14:textId="77777777" w:rsidR="00821DDE" w:rsidRP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4CA1642D" w14:textId="6E370D61" w:rsidR="00821DDE" w:rsidRDefault="00821DDE" w:rsidP="00374138">
      <w:pPr>
        <w:spacing w:line="460" w:lineRule="exact"/>
        <w:ind w:left="480" w:hangingChars="200" w:hanging="480"/>
        <w:rPr>
          <w:rFonts w:ascii="Segoe UI Symbol" w:eastAsia="UD デジタル 教科書体 NP-R" w:hAnsi="Segoe UI Symbol" w:cs="Segoe UI Symbol"/>
          <w:sz w:val="24"/>
          <w:szCs w:val="24"/>
        </w:rPr>
      </w:pP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☐</w:t>
      </w:r>
      <w:r w:rsidR="00374138">
        <w:rPr>
          <w:rFonts w:ascii="Segoe UI Symbol" w:eastAsia="UD デジタル 教科書体 NP-R" w:hAnsi="Segoe UI Symbol" w:cs="Segoe UI Symbol" w:hint="eastAsia"/>
          <w:sz w:val="24"/>
          <w:szCs w:val="24"/>
        </w:rPr>
        <w:t xml:space="preserve">　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「おはよう」「こんにちは」と挨拶した時、挨拶が返ってくる。または自分から挨拶言葉</w:t>
      </w:r>
      <w:r w:rsidR="0013385C">
        <w:rPr>
          <w:rFonts w:ascii="Segoe UI Symbol" w:eastAsia="UD デジタル 教科書体 NP-R" w:hAnsi="Segoe UI Symbol" w:cs="Segoe UI Symbol" w:hint="eastAsia"/>
          <w:sz w:val="24"/>
          <w:szCs w:val="24"/>
        </w:rPr>
        <w:t>や「ありがとう」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が言える。</w:t>
      </w:r>
    </w:p>
    <w:p w14:paraId="07532119" w14:textId="77777777" w:rsidR="00821DDE" w:rsidRP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3C029C38" w14:textId="1CF6D82D" w:rsid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☐</w:t>
      </w:r>
      <w:r w:rsidR="00374138">
        <w:rPr>
          <w:rFonts w:ascii="Segoe UI Symbol" w:eastAsia="UD デジタル 教科書体 NP-R" w:hAnsi="Segoe UI Symbol" w:cs="Segoe UI Symbol" w:hint="eastAsia"/>
          <w:sz w:val="24"/>
          <w:szCs w:val="24"/>
        </w:rPr>
        <w:t xml:space="preserve">　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挨拶ができない。</w:t>
      </w:r>
    </w:p>
    <w:p w14:paraId="699E0FA8" w14:textId="6FCB984A" w:rsid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709E3D2D" w14:textId="4C6C1F94" w:rsidR="00821DDE" w:rsidRDefault="00821DDE" w:rsidP="00821DDE">
      <w:pPr>
        <w:spacing w:line="46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6B0449A1" w14:textId="1E898FAA" w:rsidR="00374138" w:rsidRDefault="00374138" w:rsidP="00821DDE">
      <w:pPr>
        <w:spacing w:line="46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1E592F12" w14:textId="5E6F95DC" w:rsidR="00374138" w:rsidRDefault="00374138" w:rsidP="00821DDE">
      <w:pPr>
        <w:spacing w:line="46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00B111E2" w14:textId="2407AED8" w:rsidR="00374138" w:rsidRDefault="00374138" w:rsidP="00821DDE">
      <w:pPr>
        <w:spacing w:line="460" w:lineRule="exact"/>
        <w:rPr>
          <w:rFonts w:ascii="ＭＳ 明朝" w:eastAsia="ＭＳ 明朝" w:hAnsi="ＭＳ 明朝" w:cs="ＭＳ 明朝" w:hint="eastAsia"/>
          <w:sz w:val="24"/>
          <w:szCs w:val="24"/>
        </w:rPr>
      </w:pPr>
    </w:p>
    <w:p w14:paraId="40557E75" w14:textId="3D84B3B8" w:rsidR="00374138" w:rsidRPr="00FF53F5" w:rsidRDefault="00374138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  <w:bdr w:val="single" w:sz="4" w:space="0" w:color="auto"/>
        </w:rPr>
      </w:pPr>
      <w:r w:rsidRPr="00FF53F5">
        <w:rPr>
          <w:rFonts w:ascii="UD デジタル 教科書体 NP-R" w:eastAsia="UD デジタル 教科書体 NP-R" w:hAnsi="ＭＳ 明朝" w:cs="ＭＳ 明朝" w:hint="eastAsia"/>
          <w:sz w:val="24"/>
          <w:szCs w:val="24"/>
          <w:bdr w:val="single" w:sz="4" w:space="0" w:color="auto"/>
        </w:rPr>
        <w:lastRenderedPageBreak/>
        <w:t>B：読み書き能力　チェックリスト</w:t>
      </w:r>
    </w:p>
    <w:p w14:paraId="26EF6B71" w14:textId="49F9A079" w:rsidR="00814261" w:rsidRDefault="00814261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088E144F" w14:textId="5D6C297D" w:rsidR="00814261" w:rsidRDefault="00814261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【読む】国語の教科書について</w:t>
      </w:r>
    </w:p>
    <w:p w14:paraId="19808A23" w14:textId="2E4CBBE5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学年相当の国語の教科書の文が読める。</w:t>
      </w:r>
    </w:p>
    <w:p w14:paraId="14CEF8DE" w14:textId="179AE70D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学年より下の教科書の文が読める。</w:t>
      </w:r>
    </w:p>
    <w:p w14:paraId="2C9E952C" w14:textId="6BC0B8AA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漢字がいくつか読める。</w:t>
      </w:r>
    </w:p>
    <w:p w14:paraId="5B793A82" w14:textId="7435C533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漢字は読めないが、カタカナとひらがなは読める。</w:t>
      </w:r>
    </w:p>
    <w:p w14:paraId="4DDB2C37" w14:textId="16B6E380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漢字、カタカナは読めないが、ひらがなは読める。</w:t>
      </w:r>
    </w:p>
    <w:p w14:paraId="01426F29" w14:textId="7FCC259E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ひらがなの一部が読める。</w:t>
      </w:r>
    </w:p>
    <w:p w14:paraId="55CC2737" w14:textId="744CDA4F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文字はまったく読めない。</w:t>
      </w:r>
    </w:p>
    <w:p w14:paraId="435FF412" w14:textId="255B8535" w:rsidR="00814261" w:rsidRDefault="00D41754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2175F" wp14:editId="58349B5E">
                <wp:simplePos x="0" y="0"/>
                <wp:positionH relativeFrom="column">
                  <wp:posOffset>129540</wp:posOffset>
                </wp:positionH>
                <wp:positionV relativeFrom="paragraph">
                  <wp:posOffset>104775</wp:posOffset>
                </wp:positionV>
                <wp:extent cx="5200650" cy="1238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5E60B" w14:textId="244CBE11" w:rsidR="00D41754" w:rsidRPr="00D41754" w:rsidRDefault="00D41754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D41754">
                              <w:rPr>
                                <w:rFonts w:ascii="UD デジタル 教科書体 NP-R" w:eastAsia="UD デジタル 教科書体 NP-R" w:hint="eastAsia"/>
                              </w:rPr>
                              <w:t>特記事項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D41754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（例：中国人児童なので、日本語読みはできないが、意味は理解できる等）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217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2pt;margin-top:8.25pt;width:40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" fillcolor="white [3201]" strokeweight=".5pt">
                <v:textbox>
                  <w:txbxContent>
                    <w:p w14:paraId="58D5E60B" w14:textId="244CBE11" w:rsidR="00D41754" w:rsidRPr="00D41754" w:rsidRDefault="00D41754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D41754">
                        <w:rPr>
                          <w:rFonts w:ascii="UD デジタル 教科書体 NP-R" w:eastAsia="UD デジタル 教科書体 NP-R" w:hint="eastAsia"/>
                        </w:rPr>
                        <w:t>特記事項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D41754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（例：中国人児童なので、日本語読みはできないが、意味は理解できる等）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B2F784" w14:textId="77777777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77E5BC09" w14:textId="41AE178F" w:rsidR="00814261" w:rsidRDefault="00814261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4ECA8FD5" w14:textId="4BFCB1C6" w:rsidR="00D41754" w:rsidRDefault="00D41754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383CD923" w14:textId="7539426F" w:rsidR="00D41754" w:rsidRDefault="00D41754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30B68A05" w14:textId="77777777" w:rsidR="005A6C7F" w:rsidRDefault="005A6C7F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1C8DA342" w14:textId="2695DB7F" w:rsidR="00D41754" w:rsidRDefault="00D41754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【書く】自己紹介文</w:t>
      </w:r>
      <w:r w:rsidR="005A6C7F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や作文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について</w:t>
      </w:r>
    </w:p>
    <w:p w14:paraId="19D2031B" w14:textId="28A62A07" w:rsidR="00D41754" w:rsidRDefault="00D41754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漢字かな交じり文で文法の違いもなく書ける。</w:t>
      </w:r>
    </w:p>
    <w:p w14:paraId="09A71D39" w14:textId="6406B5A4" w:rsidR="00D41754" w:rsidRDefault="00D41754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文法の間違いはあるが、漢字・カタカナ・ひらがなは問題なく書ける。</w:t>
      </w:r>
    </w:p>
    <w:p w14:paraId="707333E2" w14:textId="0271EA5C" w:rsidR="00D41754" w:rsidRDefault="00D41754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漢字は書けないが、カタカナ・ひらがなは書ける。</w:t>
      </w:r>
    </w:p>
    <w:p w14:paraId="673880B2" w14:textId="3A3C1567" w:rsidR="00D41754" w:rsidRDefault="00D41754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漢字・カタカナは書けないが、ひらがなは書ける。</w:t>
      </w:r>
    </w:p>
    <w:p w14:paraId="2E0DF50C" w14:textId="20AD964E" w:rsidR="00D41754" w:rsidRDefault="00D41754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文字は</w:t>
      </w:r>
      <w:r w:rsidR="005A6C7F">
        <w:rPr>
          <w:rFonts w:ascii="Segoe UI Symbol" w:eastAsia="UD デジタル 教科書体 NP-R" w:hAnsi="Segoe UI Symbol" w:cs="Segoe UI Symbol" w:hint="eastAsia"/>
          <w:sz w:val="24"/>
          <w:szCs w:val="24"/>
        </w:rPr>
        <w:t>まったく</w:t>
      </w: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書けない。</w:t>
      </w:r>
    </w:p>
    <w:p w14:paraId="30F98B39" w14:textId="680DC9CD" w:rsidR="005A6C7F" w:rsidRPr="00374138" w:rsidRDefault="005A6C7F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3BD4C" wp14:editId="2693BB21">
                <wp:simplePos x="0" y="0"/>
                <wp:positionH relativeFrom="column">
                  <wp:posOffset>120015</wp:posOffset>
                </wp:positionH>
                <wp:positionV relativeFrom="paragraph">
                  <wp:posOffset>177800</wp:posOffset>
                </wp:positionV>
                <wp:extent cx="5238750" cy="1190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B66D5" w14:textId="177C5DD7" w:rsidR="005A6C7F" w:rsidRPr="005A6C7F" w:rsidRDefault="005A6C7F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特記事項</w:t>
                            </w:r>
                            <w:r w:rsidRPr="005A6C7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（例：ひらがなの一部だけ書ける、自分の名前だけはカタカナで書ける等）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3BD4C" id="テキスト ボックス 2" o:spid="_x0000_s1027" type="#_x0000_t202" style="position:absolute;left:0;text-align:left;margin-left:9.45pt;margin-top:14pt;width:412.5pt;height:9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" fillcolor="white [3201]" strokeweight=".5pt">
                <v:textbox>
                  <w:txbxContent>
                    <w:p w14:paraId="678B66D5" w14:textId="177C5DD7" w:rsidR="005A6C7F" w:rsidRPr="005A6C7F" w:rsidRDefault="005A6C7F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特記事項</w:t>
                      </w:r>
                      <w:r w:rsidRPr="005A6C7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（例：ひらがなの一部だけ書ける、自分の名前だけはカタカナで書ける等）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6C7F" w:rsidRPr="00374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0291" w14:textId="77777777" w:rsidR="00F47F9C" w:rsidRDefault="00F47F9C" w:rsidP="003D51CE">
      <w:r>
        <w:separator/>
      </w:r>
    </w:p>
  </w:endnote>
  <w:endnote w:type="continuationSeparator" w:id="0">
    <w:p w14:paraId="4577A83D" w14:textId="77777777" w:rsidR="00F47F9C" w:rsidRDefault="00F47F9C" w:rsidP="003D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F1DD" w14:textId="77777777" w:rsidR="00F47F9C" w:rsidRDefault="00F47F9C" w:rsidP="003D51CE">
      <w:r>
        <w:separator/>
      </w:r>
    </w:p>
  </w:footnote>
  <w:footnote w:type="continuationSeparator" w:id="0">
    <w:p w14:paraId="53447A32" w14:textId="77777777" w:rsidR="00F47F9C" w:rsidRDefault="00F47F9C" w:rsidP="003D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C4"/>
    <w:rsid w:val="0013385C"/>
    <w:rsid w:val="002F19C4"/>
    <w:rsid w:val="00374138"/>
    <w:rsid w:val="003D51CE"/>
    <w:rsid w:val="005A6C7F"/>
    <w:rsid w:val="006A57D6"/>
    <w:rsid w:val="00814261"/>
    <w:rsid w:val="00821DDE"/>
    <w:rsid w:val="008B16B8"/>
    <w:rsid w:val="00AD28D9"/>
    <w:rsid w:val="00D41754"/>
    <w:rsid w:val="00F47F9C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C8395"/>
  <w15:chartTrackingRefBased/>
  <w15:docId w15:val="{68C9ED0C-C1D3-4913-8B39-3CD06E70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1CE"/>
  </w:style>
  <w:style w:type="paragraph" w:styleId="a5">
    <w:name w:val="footer"/>
    <w:basedOn w:val="a"/>
    <w:link w:val="a6"/>
    <w:uiPriority w:val="99"/>
    <w:unhideWhenUsed/>
    <w:rsid w:val="003D5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2022-05-02T05:51:00Z</cp:lastPrinted>
  <dcterms:created xsi:type="dcterms:W3CDTF">2022-05-02T04:33:00Z</dcterms:created>
  <dcterms:modified xsi:type="dcterms:W3CDTF">2022-05-19T00:56:00Z</dcterms:modified>
</cp:coreProperties>
</file>